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10D9" w14:textId="21DFE1CB" w:rsidR="00441DA7" w:rsidRDefault="00441DA7" w:rsidP="00441DA7">
      <w:pPr>
        <w:pStyle w:val="NormalWeb"/>
      </w:pPr>
      <w:r>
        <w:rPr>
          <w:rStyle w:val="lev"/>
        </w:rPr>
        <w:t>Rejoignez Notre Équipe de Mécaniciens Monteurs dans l'Univers Fascinant de la Machine Spéciale !</w:t>
      </w:r>
    </w:p>
    <w:p w14:paraId="633D51A9" w14:textId="77777777" w:rsidR="00441DA7" w:rsidRDefault="00441DA7" w:rsidP="00441DA7">
      <w:pPr>
        <w:pStyle w:val="NormalWeb"/>
      </w:pPr>
      <w:r>
        <w:t xml:space="preserve">Vous êtes passionné(e) par le montage mécanique et cherchez un nouveau défi qui sort de l’ordinaire ? Rejoignez-nous pour une aventure unique au sein de notre entreprise spécialisée dans la conception et le montage de machines spéciales. Nous recherchons un(e) Mécanicien(ne) Monteur(se) talentueux(se) pour assembler nos machines à partir de plans 3D avec une précision et </w:t>
      </w:r>
      <w:proofErr w:type="gramStart"/>
      <w:r>
        <w:t>une méthodologie inégalées</w:t>
      </w:r>
      <w:proofErr w:type="gramEnd"/>
      <w:r>
        <w:t>.</w:t>
      </w:r>
    </w:p>
    <w:p w14:paraId="4272B1E9" w14:textId="77777777" w:rsidR="00441DA7" w:rsidRDefault="00441DA7" w:rsidP="00441DA7">
      <w:pPr>
        <w:pStyle w:val="NormalWeb"/>
      </w:pPr>
      <w:r>
        <w:rPr>
          <w:rStyle w:val="lev"/>
        </w:rPr>
        <w:t>Ce que vous ferez :</w:t>
      </w:r>
    </w:p>
    <w:p w14:paraId="4520189A" w14:textId="77777777" w:rsidR="00441DA7" w:rsidRDefault="00441DA7" w:rsidP="00441DA7">
      <w:pPr>
        <w:pStyle w:val="NormalWeb"/>
        <w:numPr>
          <w:ilvl w:val="0"/>
          <w:numId w:val="1"/>
        </w:numPr>
      </w:pPr>
      <w:r>
        <w:rPr>
          <w:rStyle w:val="lev"/>
        </w:rPr>
        <w:t>Montage Précis et Méthodique</w:t>
      </w:r>
      <w:r>
        <w:t xml:space="preserve"> : Vous assemblerez nos machines selon des plans 3D détaillés, en suivant une méthodologie par sous-ensemble. Vous utiliserez un outillage classique pour réaliser un montage mécanique de base, mais chaque machine commandée par nos clients aura ses spécificités uniques.</w:t>
      </w:r>
    </w:p>
    <w:p w14:paraId="7B5CA76E" w14:textId="661C9294" w:rsidR="00441DA7" w:rsidRDefault="00441DA7" w:rsidP="00441DA7">
      <w:pPr>
        <w:pStyle w:val="NormalWeb"/>
        <w:numPr>
          <w:ilvl w:val="0"/>
          <w:numId w:val="1"/>
        </w:numPr>
      </w:pPr>
      <w:r>
        <w:rPr>
          <w:rStyle w:val="lev"/>
        </w:rPr>
        <w:t>Auto-contrôle et Vérification</w:t>
      </w:r>
      <w:r>
        <w:t xml:space="preserve"> : Après chaque montage, vous aurez la responsabilité de vérifier les mouvements et le bon fonctionnement </w:t>
      </w:r>
      <w:proofErr w:type="gramStart"/>
      <w:r>
        <w:t>du sous</w:t>
      </w:r>
      <w:proofErr w:type="gramEnd"/>
      <w:r>
        <w:t xml:space="preserve"> ensemble que vous aurez terminé. Vous devrez analyser les plans, vous poser les bonnes questions et assurer un contrôle qualité rigoureux.</w:t>
      </w:r>
    </w:p>
    <w:p w14:paraId="2C901ED9" w14:textId="77777777" w:rsidR="00441DA7" w:rsidRDefault="00441DA7" w:rsidP="00441DA7">
      <w:pPr>
        <w:pStyle w:val="NormalWeb"/>
        <w:numPr>
          <w:ilvl w:val="0"/>
          <w:numId w:val="1"/>
        </w:numPr>
      </w:pPr>
      <w:r>
        <w:rPr>
          <w:rStyle w:val="lev"/>
        </w:rPr>
        <w:t>Collaboration et Amélioration Continue</w:t>
      </w:r>
      <w:r>
        <w:t xml:space="preserve"> : Vous travaillerez en équipe, partageant votre savoir-faire et apprenant des autres. Votre capacité à reconnaître vos erreurs et à vous améliorer constamment sera grandement valorisée.</w:t>
      </w:r>
    </w:p>
    <w:p w14:paraId="2FFC3649" w14:textId="627D9440" w:rsidR="00441DA7" w:rsidRDefault="00441DA7" w:rsidP="00441DA7">
      <w:pPr>
        <w:pStyle w:val="NormalWeb"/>
        <w:numPr>
          <w:ilvl w:val="0"/>
          <w:numId w:val="1"/>
        </w:numPr>
      </w:pPr>
      <w:r>
        <w:rPr>
          <w:rStyle w:val="lev"/>
        </w:rPr>
        <w:t>Déplacements à l'International</w:t>
      </w:r>
      <w:r>
        <w:t xml:space="preserve"> : Vous aurez l’opportunité de voyager à l’étranger pour installer nos machines directement chez les clients. Ces déplacements vous permettront de voir l'impact direct de votre travail et de vivre des expériences enrichissantes à l'international.</w:t>
      </w:r>
    </w:p>
    <w:p w14:paraId="79BB64FC" w14:textId="77777777" w:rsidR="00441DA7" w:rsidRDefault="00441DA7" w:rsidP="00441DA7">
      <w:pPr>
        <w:pStyle w:val="NormalWeb"/>
      </w:pPr>
      <w:r>
        <w:rPr>
          <w:rStyle w:val="lev"/>
        </w:rPr>
        <w:t>Ce que nous recherchons :</w:t>
      </w:r>
    </w:p>
    <w:p w14:paraId="251E08EA" w14:textId="77777777" w:rsidR="00441DA7" w:rsidRDefault="00441DA7" w:rsidP="00441DA7">
      <w:pPr>
        <w:pStyle w:val="NormalWeb"/>
        <w:numPr>
          <w:ilvl w:val="0"/>
          <w:numId w:val="2"/>
        </w:numPr>
      </w:pPr>
      <w:r>
        <w:rPr>
          <w:rStyle w:val="lev"/>
        </w:rPr>
        <w:t>Expérience et Compétences Techniques</w:t>
      </w:r>
      <w:r>
        <w:t xml:space="preserve"> : Une expérience en montage mécanique est essentielle. Une connaissance en tournage et fraisage sera un atout considérable.</w:t>
      </w:r>
    </w:p>
    <w:p w14:paraId="0C48CC1B" w14:textId="77777777" w:rsidR="00441DA7" w:rsidRDefault="00441DA7" w:rsidP="00441DA7">
      <w:pPr>
        <w:pStyle w:val="NormalWeb"/>
        <w:numPr>
          <w:ilvl w:val="0"/>
          <w:numId w:val="2"/>
        </w:numPr>
      </w:pPr>
      <w:r>
        <w:rPr>
          <w:rStyle w:val="lev"/>
        </w:rPr>
        <w:t>Capacité d'Analyse et de Réflexion</w:t>
      </w:r>
      <w:r>
        <w:t xml:space="preserve"> : Vous êtes capable de comprendre les particularités de chaque machine spéciale et d’analyser les plans de manière approfondie.</w:t>
      </w:r>
    </w:p>
    <w:p w14:paraId="5FCAEC24" w14:textId="0B36B022" w:rsidR="00441DA7" w:rsidRDefault="00441DA7" w:rsidP="00441DA7">
      <w:pPr>
        <w:pStyle w:val="NormalWeb"/>
        <w:numPr>
          <w:ilvl w:val="0"/>
          <w:numId w:val="2"/>
        </w:numPr>
      </w:pPr>
      <w:r>
        <w:rPr>
          <w:rStyle w:val="lev"/>
        </w:rPr>
        <w:t>Qualités Personnelles</w:t>
      </w:r>
      <w:r>
        <w:t xml:space="preserve"> : Vous êtes reconnu(e) pour votre empathie, votre écoute et votre curiosité. Vous savez vous poser les bonnes questions et êtes réfléchi(e).</w:t>
      </w:r>
    </w:p>
    <w:p w14:paraId="06D21419" w14:textId="77777777" w:rsidR="00441DA7" w:rsidRDefault="00441DA7" w:rsidP="00441DA7">
      <w:pPr>
        <w:pStyle w:val="NormalWeb"/>
      </w:pPr>
      <w:r>
        <w:rPr>
          <w:rStyle w:val="lev"/>
        </w:rPr>
        <w:t>Pourquoi nous rejoindre ?</w:t>
      </w:r>
    </w:p>
    <w:p w14:paraId="4459AF97" w14:textId="77777777" w:rsidR="00441DA7" w:rsidRDefault="00441DA7" w:rsidP="00441DA7">
      <w:pPr>
        <w:pStyle w:val="NormalWeb"/>
        <w:numPr>
          <w:ilvl w:val="0"/>
          <w:numId w:val="3"/>
        </w:numPr>
      </w:pPr>
      <w:r>
        <w:rPr>
          <w:rStyle w:val="lev"/>
        </w:rPr>
        <w:t>Défi Unique</w:t>
      </w:r>
      <w:r>
        <w:t xml:space="preserve"> : Travailler sur des machines spéciales vous permettra de sortir de la routine et d’acquérir de nouvelles compétences techniques.</w:t>
      </w:r>
    </w:p>
    <w:p w14:paraId="3FB209A6" w14:textId="77777777" w:rsidR="00441DA7" w:rsidRDefault="00441DA7" w:rsidP="00441DA7">
      <w:pPr>
        <w:pStyle w:val="NormalWeb"/>
        <w:numPr>
          <w:ilvl w:val="0"/>
          <w:numId w:val="3"/>
        </w:numPr>
      </w:pPr>
      <w:r>
        <w:rPr>
          <w:rStyle w:val="lev"/>
        </w:rPr>
        <w:t>Équipe Dynamique et Solidaire</w:t>
      </w:r>
      <w:r>
        <w:t xml:space="preserve"> : Vous rejoindrez une équipe où l’entraide et la collaboration sont au cœur de notre fonctionnement.</w:t>
      </w:r>
    </w:p>
    <w:p w14:paraId="2C28FE52" w14:textId="77777777" w:rsidR="00441DA7" w:rsidRDefault="00441DA7" w:rsidP="00441DA7">
      <w:pPr>
        <w:pStyle w:val="NormalWeb"/>
        <w:numPr>
          <w:ilvl w:val="0"/>
          <w:numId w:val="3"/>
        </w:numPr>
      </w:pPr>
      <w:r>
        <w:rPr>
          <w:rStyle w:val="lev"/>
        </w:rPr>
        <w:t>Opportunités de Développement</w:t>
      </w:r>
      <w:r>
        <w:t xml:space="preserve"> : Nous encourageons le développement professionnel continu et vous aurez l’opportunité d'apprendre et de vous perfectionner dans un environnement stimulant.</w:t>
      </w:r>
    </w:p>
    <w:p w14:paraId="6A1DB65C" w14:textId="57AF2E85" w:rsidR="008B2F0A" w:rsidRDefault="008B2F0A" w:rsidP="00441DA7">
      <w:pPr>
        <w:pStyle w:val="NormalWeb"/>
        <w:numPr>
          <w:ilvl w:val="0"/>
          <w:numId w:val="3"/>
        </w:numPr>
        <w:rPr>
          <w:rStyle w:val="lev"/>
        </w:rPr>
      </w:pPr>
      <w:r w:rsidRPr="008B2F0A">
        <w:rPr>
          <w:b/>
          <w:bCs/>
        </w:rPr>
        <w:t xml:space="preserve">Un environnement de travail </w:t>
      </w:r>
      <w:r>
        <w:rPr>
          <w:b/>
          <w:bCs/>
        </w:rPr>
        <w:t xml:space="preserve">plaisant : </w:t>
      </w:r>
      <w:r w:rsidRPr="008B2F0A">
        <w:t>Atelier lumineux et spacieux</w:t>
      </w:r>
      <w:r>
        <w:t>, espaces de détente, musique, lecture et repas</w:t>
      </w:r>
      <w:r w:rsidR="00EF5FC6">
        <w:t>,</w:t>
      </w:r>
      <w:r>
        <w:t xml:space="preserve"> conviviaux.</w:t>
      </w:r>
    </w:p>
    <w:p w14:paraId="5D6A16DB" w14:textId="77777777" w:rsidR="008B2F0A" w:rsidRDefault="008B2F0A"/>
    <w:sectPr w:rsidR="008B2F0A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EA8F" w14:textId="77777777" w:rsidR="00C778D7" w:rsidRDefault="00C778D7" w:rsidP="00C778D7">
      <w:pPr>
        <w:spacing w:after="0" w:line="240" w:lineRule="auto"/>
      </w:pPr>
      <w:r>
        <w:separator/>
      </w:r>
    </w:p>
  </w:endnote>
  <w:endnote w:type="continuationSeparator" w:id="0">
    <w:p w14:paraId="7668D0AC" w14:textId="77777777" w:rsidR="00C778D7" w:rsidRDefault="00C778D7" w:rsidP="00C7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9FC6" w14:textId="6C67B8FA" w:rsidR="00C778D7" w:rsidRDefault="00C778D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30340C" wp14:editId="4CCC62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57505"/>
              <wp:effectExtent l="0" t="0" r="15875" b="0"/>
              <wp:wrapNone/>
              <wp:docPr id="1001594604" name="Zone de texte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317C3" w14:textId="5E736FB3" w:rsidR="00C778D7" w:rsidRPr="00C778D7" w:rsidRDefault="00C778D7" w:rsidP="00C77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340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use only" style="position:absolute;margin-left:0;margin-top:0;width:67.7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3C317C3" w14:textId="5E736FB3" w:rsidR="00C778D7" w:rsidRPr="00C778D7" w:rsidRDefault="00C778D7" w:rsidP="00C77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16B5" w14:textId="7E77CB64" w:rsidR="00C778D7" w:rsidRDefault="00C778D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C2C379" wp14:editId="6863003E">
              <wp:simplePos x="898497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57505"/>
              <wp:effectExtent l="0" t="0" r="15875" b="0"/>
              <wp:wrapNone/>
              <wp:docPr id="1597912352" name="Zone de texte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4C4A4" w14:textId="63A89E0B" w:rsidR="00C778D7" w:rsidRPr="00C778D7" w:rsidRDefault="00C778D7" w:rsidP="00C77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2C37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use only" style="position:absolute;margin-left:0;margin-top:0;width:67.7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D74C4A4" w14:textId="63A89E0B" w:rsidR="00C778D7" w:rsidRPr="00C778D7" w:rsidRDefault="00C778D7" w:rsidP="00C77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92DC" w14:textId="0EAAECE6" w:rsidR="00C778D7" w:rsidRDefault="00C778D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4EE3E2" wp14:editId="2FDAE7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57505"/>
              <wp:effectExtent l="0" t="0" r="15875" b="0"/>
              <wp:wrapNone/>
              <wp:docPr id="1344358062" name="Zone de texte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8D63E" w14:textId="5C4FCEBB" w:rsidR="00C778D7" w:rsidRPr="00C778D7" w:rsidRDefault="00C778D7" w:rsidP="00C778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78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E3E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 use only" style="position:absolute;margin-left:0;margin-top:0;width:67.7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348D63E" w14:textId="5C4FCEBB" w:rsidR="00C778D7" w:rsidRPr="00C778D7" w:rsidRDefault="00C778D7" w:rsidP="00C778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78D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F0EE" w14:textId="77777777" w:rsidR="00C778D7" w:rsidRDefault="00C778D7" w:rsidP="00C778D7">
      <w:pPr>
        <w:spacing w:after="0" w:line="240" w:lineRule="auto"/>
      </w:pPr>
      <w:r>
        <w:separator/>
      </w:r>
    </w:p>
  </w:footnote>
  <w:footnote w:type="continuationSeparator" w:id="0">
    <w:p w14:paraId="55ABAE44" w14:textId="77777777" w:rsidR="00C778D7" w:rsidRDefault="00C778D7" w:rsidP="00C7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0CB"/>
    <w:multiLevelType w:val="multilevel"/>
    <w:tmpl w:val="87F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36BD5"/>
    <w:multiLevelType w:val="multilevel"/>
    <w:tmpl w:val="1C9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04EAE"/>
    <w:multiLevelType w:val="multilevel"/>
    <w:tmpl w:val="727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808748">
    <w:abstractNumId w:val="2"/>
  </w:num>
  <w:num w:numId="2" w16cid:durableId="548809016">
    <w:abstractNumId w:val="1"/>
  </w:num>
  <w:num w:numId="3" w16cid:durableId="100396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A7"/>
    <w:rsid w:val="000C7FC6"/>
    <w:rsid w:val="002135FD"/>
    <w:rsid w:val="00334171"/>
    <w:rsid w:val="00441DA7"/>
    <w:rsid w:val="005C2A11"/>
    <w:rsid w:val="008B2F0A"/>
    <w:rsid w:val="00927FA4"/>
    <w:rsid w:val="00C00C88"/>
    <w:rsid w:val="00C432F2"/>
    <w:rsid w:val="00C778D7"/>
    <w:rsid w:val="00DB2911"/>
    <w:rsid w:val="00E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ED2"/>
  <w15:chartTrackingRefBased/>
  <w15:docId w15:val="{D4C03DFE-5C55-4600-AABE-732ADD6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41DA7"/>
    <w:rPr>
      <w:b/>
      <w:bCs/>
    </w:rPr>
  </w:style>
  <w:style w:type="character" w:styleId="Lienhypertexte">
    <w:name w:val="Hyperlink"/>
    <w:basedOn w:val="Policepardfaut"/>
    <w:uiPriority w:val="99"/>
    <w:unhideWhenUsed/>
    <w:rsid w:val="008B2F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2F0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7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de Le</dc:creator>
  <cp:keywords/>
  <dc:description/>
  <cp:lastModifiedBy>GRAMMENAND, Iwona</cp:lastModifiedBy>
  <cp:revision>5</cp:revision>
  <dcterms:created xsi:type="dcterms:W3CDTF">2024-06-14T06:49:00Z</dcterms:created>
  <dcterms:modified xsi:type="dcterms:W3CDTF">2025-07-21T16:20:00Z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502146ae,3bb31eec,5f3e3520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f6de623-ba0c-4b2b-a216-a4bd6e5a0b3a_Enabled">
    <vt:lpwstr>true</vt:lpwstr>
  </property>
  <property fmtid="{D5CDD505-2E9C-101B-9397-08002B2CF9AE}" pid="6" name="MSIP_Label_bf6de623-ba0c-4b2b-a216-a4bd6e5a0b3a_SetDate">
    <vt:lpwstr>2025-07-21T16:20:22Z</vt:lpwstr>
  </property>
  <property fmtid="{D5CDD505-2E9C-101B-9397-08002B2CF9AE}" pid="7" name="MSIP_Label_bf6de623-ba0c-4b2b-a216-a4bd6e5a0b3a_Method">
    <vt:lpwstr>Standard</vt:lpwstr>
  </property>
  <property fmtid="{D5CDD505-2E9C-101B-9397-08002B2CF9AE}" pid="8" name="MSIP_Label_bf6de623-ba0c-4b2b-a216-a4bd6e5a0b3a_Name">
    <vt:lpwstr>Internal Information</vt:lpwstr>
  </property>
  <property fmtid="{D5CDD505-2E9C-101B-9397-08002B2CF9AE}" pid="9" name="MSIP_Label_bf6de623-ba0c-4b2b-a216-a4bd6e5a0b3a_SiteId">
    <vt:lpwstr>36515c62-8878-4f10-a7f4-561a4c17bef7</vt:lpwstr>
  </property>
  <property fmtid="{D5CDD505-2E9C-101B-9397-08002B2CF9AE}" pid="10" name="MSIP_Label_bf6de623-ba0c-4b2b-a216-a4bd6e5a0b3a_ActionId">
    <vt:lpwstr>624e7bf9-fc89-4a60-a39d-3794fbe0f56f</vt:lpwstr>
  </property>
  <property fmtid="{D5CDD505-2E9C-101B-9397-08002B2CF9AE}" pid="11" name="MSIP_Label_bf6de623-ba0c-4b2b-a216-a4bd6e5a0b3a_ContentBits">
    <vt:lpwstr>2</vt:lpwstr>
  </property>
  <property fmtid="{D5CDD505-2E9C-101B-9397-08002B2CF9AE}" pid="12" name="MSIP_Label_bf6de623-ba0c-4b2b-a216-a4bd6e5a0b3a_Tag">
    <vt:lpwstr>10, 3, 0, 1</vt:lpwstr>
  </property>
</Properties>
</file>